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KC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YOUTH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Basics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purpose of this meeting is to ensure clarity, clear communication and expectations of the functions of the ministry.  </w:t>
      </w:r>
    </w:p>
    <w:p w:rsidR="00000000" w:rsidDel="00000000" w:rsidP="00000000" w:rsidRDefault="00000000" w:rsidRPr="00000000" w14:paraId="00000003">
      <w:pPr>
        <w:spacing w:after="16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drew you to want to serve in the KC Youth ministry? What is your “WHY”?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we do…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provide worship experiences, discipleship, leadership development, and fellowship opportunities for our students ages 12-18. Our goal is to help our families raise the next generation of world changers.</w:t>
      </w:r>
    </w:p>
    <w:p w:rsidR="00000000" w:rsidDel="00000000" w:rsidP="00000000" w:rsidRDefault="00000000" w:rsidRPr="00000000" w14:paraId="00000006">
      <w:pPr>
        <w:spacing w:after="16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Host Requirements &amp; Expectations: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pass a background check before working with students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be interested in serving on the team for at least 6 months consistently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attend KCWC Sunday Worship Experience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regularly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host must have an interest in serving and working with students ages 12-18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KC Youth events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regularly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 with setup and breakdown when serving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Must have a devotional life: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Consistently reading the word, prayer, and fasting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Committed to being a role model to our children by living a life of integrity inside and outside of KCWC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attend monthly meetings/trainings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Capable of independently teaching the word of God to our students after being provided with the necessary training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Community Transformation Initiatives (CTI)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have valid driver’s license and insurance and be available to assist with providing transportation to students for events and Sunday’s worship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Accept the role and responsibility of a mandated reporter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prayer room once a week/ Monday-Saturday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Disciple students through one-on-one time once each month for no less than 30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Complete weekly check-ins via text, in person, or video messaging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Must attend bi-annual Generations Trainings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Indian Springs High School Christian Club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Additional Serving Opportunity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Follow Up Questions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training or experience have you had working with students?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any schedule conflicts that will stop you from attending bi-monthly team trainings, Community Training Initiatives, or School Of Excellen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ce?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ind w:left="2160" w:firstLine="720"/>
      <w:rPr/>
    </w:pPr>
    <w:r w:rsidDel="00000000" w:rsidR="00000000" w:rsidRPr="00000000">
      <w:rPr/>
      <w:drawing>
        <wp:inline distB="114300" distT="114300" distL="114300" distR="114300">
          <wp:extent cx="1070202" cy="57626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0202" cy="576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823913" cy="905143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18947" l="0" r="0" t="-18947"/>
                  <a:stretch>
                    <a:fillRect/>
                  </a:stretch>
                </pic:blipFill>
                <pic:spPr>
                  <a:xfrm>
                    <a:off x="0" y="0"/>
                    <a:ext cx="823913" cy="9051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VFmqRSxFm/31rOMiyk50gfvjw==">AMUW2mVexWShYNt2jVazFOBLtqHazhNbXskkOvWloLcGQxg8NFCm+jwizQuhqZQCDyAL70Wi9owjy/x8EwtGzKUDC6FGFO0odaOHdHjyGAR2gNv3yx3zBOmtzWCAwj3BfezQ80Py9oPz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